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ABEE8" w14:textId="77777777" w:rsidR="00131477" w:rsidRDefault="00274993" w:rsidP="00783DAA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274993">
        <w:rPr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2ED5E0CE" wp14:editId="5E1DFAED">
            <wp:simplePos x="0" y="0"/>
            <wp:positionH relativeFrom="column">
              <wp:posOffset>2673350</wp:posOffset>
            </wp:positionH>
            <wp:positionV relativeFrom="paragraph">
              <wp:posOffset>142240</wp:posOffset>
            </wp:positionV>
            <wp:extent cx="1349375" cy="821055"/>
            <wp:effectExtent l="0" t="0" r="0" b="0"/>
            <wp:wrapNone/>
            <wp:docPr id="2" name="Imagen 1" descr="Macintosh HD:Users:IEEN:Desktop:proc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EEN:Desktop:proces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F3049DD" wp14:editId="3A8E6F1D">
            <wp:simplePos x="0" y="0"/>
            <wp:positionH relativeFrom="column">
              <wp:posOffset>94615</wp:posOffset>
            </wp:positionH>
            <wp:positionV relativeFrom="paragraph">
              <wp:posOffset>204470</wp:posOffset>
            </wp:positionV>
            <wp:extent cx="1057275" cy="698500"/>
            <wp:effectExtent l="0" t="0" r="9525" b="1270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EEN2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477" w:rsidRPr="004245D9">
        <w:rPr>
          <w:b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497E7C" wp14:editId="6F861171">
                <wp:simplePos x="0" y="0"/>
                <wp:positionH relativeFrom="column">
                  <wp:posOffset>4711065</wp:posOffset>
                </wp:positionH>
                <wp:positionV relativeFrom="paragraph">
                  <wp:posOffset>214630</wp:posOffset>
                </wp:positionV>
                <wp:extent cx="899795" cy="1077595"/>
                <wp:effectExtent l="0" t="0" r="14605" b="27305"/>
                <wp:wrapTight wrapText="bothSides">
                  <wp:wrapPolygon edited="0">
                    <wp:start x="0" y="0"/>
                    <wp:lineTo x="0" y="21765"/>
                    <wp:lineTo x="21493" y="21765"/>
                    <wp:lineTo x="21493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9795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1750" w14:textId="77777777" w:rsidR="00274993" w:rsidRDefault="00274993" w:rsidP="004245D9">
                            <w:pPr>
                              <w:jc w:val="center"/>
                            </w:pPr>
                          </w:p>
                          <w:p w14:paraId="1F8303E6" w14:textId="77777777" w:rsidR="00274993" w:rsidRDefault="00274993" w:rsidP="004245D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0.95pt;margin-top:16.9pt;width:70.85pt;height:8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">
                <o:lock v:ext="edit" aspectratio="t"/>
                <v:textbox>
                  <w:txbxContent>
                    <w:p w14:paraId="05581750" w14:textId="77777777" w:rsidR="00274993" w:rsidRDefault="00274993" w:rsidP="004245D9">
                      <w:pPr>
                        <w:jc w:val="center"/>
                      </w:pPr>
                    </w:p>
                    <w:p w14:paraId="1F8303E6" w14:textId="77777777" w:rsidR="00274993" w:rsidRDefault="00274993" w:rsidP="004245D9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DAAC71" w14:textId="77777777" w:rsidR="00131477" w:rsidRDefault="00131477" w:rsidP="00783DAA">
      <w:pPr>
        <w:spacing w:line="240" w:lineRule="auto"/>
        <w:contextualSpacing/>
        <w:jc w:val="center"/>
        <w:rPr>
          <w:b/>
          <w:sz w:val="36"/>
          <w:szCs w:val="36"/>
        </w:rPr>
      </w:pPr>
    </w:p>
    <w:p w14:paraId="01161C95" w14:textId="77777777" w:rsidR="00DD46CC" w:rsidRDefault="00274993" w:rsidP="00DD46CC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14:paraId="48533614" w14:textId="77777777" w:rsidR="00DD46CC" w:rsidRDefault="00DD46CC" w:rsidP="00DD46CC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3B4E6EB7" w14:textId="77777777" w:rsidR="00BA5AF7" w:rsidRDefault="00DD46CC" w:rsidP="004245D9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COMUNICACIÓN SOCIAL</w:t>
      </w:r>
    </w:p>
    <w:p w14:paraId="4AFA326E" w14:textId="77777777" w:rsidR="00DD46CC" w:rsidRDefault="00DD46CC" w:rsidP="004245D9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SOLICITUD DE ACREDITACIÓN</w:t>
      </w:r>
    </w:p>
    <w:p w14:paraId="7B6D7887" w14:textId="77777777" w:rsidR="00DD46CC" w:rsidRDefault="00DD46CC" w:rsidP="004245D9">
      <w:pPr>
        <w:spacing w:line="240" w:lineRule="auto"/>
        <w:contextualSpacing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18"/>
      </w:tblGrid>
      <w:tr w:rsidR="00BA5AF7" w:rsidRPr="00BA5AF7" w14:paraId="286D1E83" w14:textId="77777777" w:rsidTr="003624C4">
        <w:tc>
          <w:tcPr>
            <w:tcW w:w="8870" w:type="dxa"/>
            <w:gridSpan w:val="2"/>
            <w:shd w:val="clear" w:color="auto" w:fill="C0899E"/>
          </w:tcPr>
          <w:p w14:paraId="31B5D9B1" w14:textId="77777777" w:rsidR="00BA5AF7" w:rsidRPr="00BA5AF7" w:rsidRDefault="00BA5AF7" w:rsidP="00BA5AF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A5AF7">
              <w:rPr>
                <w:b/>
                <w:sz w:val="24"/>
                <w:szCs w:val="24"/>
              </w:rPr>
              <w:t xml:space="preserve">DATOS DEL </w:t>
            </w:r>
            <w:r>
              <w:rPr>
                <w:b/>
                <w:sz w:val="24"/>
                <w:szCs w:val="24"/>
              </w:rPr>
              <w:t>ACREDITADO</w:t>
            </w:r>
          </w:p>
        </w:tc>
      </w:tr>
      <w:tr w:rsidR="003624C4" w14:paraId="56A2FB99" w14:textId="77777777" w:rsidTr="00783DAA">
        <w:tc>
          <w:tcPr>
            <w:tcW w:w="2552" w:type="dxa"/>
            <w:vAlign w:val="center"/>
          </w:tcPr>
          <w:p w14:paraId="7D385ECE" w14:textId="77777777" w:rsidR="003624C4" w:rsidRPr="00773164" w:rsidRDefault="003624C4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 xml:space="preserve">NOMBRE Y APELLIDOS:  </w:t>
            </w:r>
          </w:p>
        </w:tc>
        <w:tc>
          <w:tcPr>
            <w:tcW w:w="6318" w:type="dxa"/>
          </w:tcPr>
          <w:p w14:paraId="7699EF28" w14:textId="77777777" w:rsidR="003624C4" w:rsidRDefault="003624C4" w:rsidP="00274993">
            <w:pPr>
              <w:contextualSpacing/>
            </w:pPr>
          </w:p>
          <w:p w14:paraId="0A78C825" w14:textId="77777777" w:rsidR="00783DAA" w:rsidRDefault="00783DAA" w:rsidP="00274993">
            <w:pPr>
              <w:contextualSpacing/>
            </w:pPr>
          </w:p>
        </w:tc>
      </w:tr>
      <w:tr w:rsidR="003624C4" w14:paraId="66839365" w14:textId="77777777" w:rsidTr="00783DAA">
        <w:tc>
          <w:tcPr>
            <w:tcW w:w="2552" w:type="dxa"/>
            <w:vAlign w:val="center"/>
          </w:tcPr>
          <w:p w14:paraId="459AF359" w14:textId="77777777" w:rsidR="003624C4" w:rsidRPr="00773164" w:rsidRDefault="003624C4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CARGO:</w:t>
            </w:r>
          </w:p>
        </w:tc>
        <w:tc>
          <w:tcPr>
            <w:tcW w:w="6318" w:type="dxa"/>
          </w:tcPr>
          <w:p w14:paraId="64768435" w14:textId="77777777" w:rsidR="003624C4" w:rsidRDefault="003624C4" w:rsidP="00274993">
            <w:pPr>
              <w:contextualSpacing/>
            </w:pPr>
          </w:p>
          <w:p w14:paraId="31BACE28" w14:textId="77777777" w:rsidR="00783DAA" w:rsidRDefault="00783DAA" w:rsidP="00274993">
            <w:pPr>
              <w:contextualSpacing/>
            </w:pPr>
          </w:p>
        </w:tc>
      </w:tr>
      <w:tr w:rsidR="003624C4" w14:paraId="5E2F066B" w14:textId="77777777" w:rsidTr="00783DAA">
        <w:tc>
          <w:tcPr>
            <w:tcW w:w="2552" w:type="dxa"/>
            <w:vAlign w:val="center"/>
          </w:tcPr>
          <w:p w14:paraId="60BA72BD" w14:textId="77777777" w:rsidR="003624C4" w:rsidRPr="00773164" w:rsidRDefault="003624C4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TELÉFONO PARTICULAR:</w:t>
            </w:r>
          </w:p>
        </w:tc>
        <w:tc>
          <w:tcPr>
            <w:tcW w:w="6318" w:type="dxa"/>
          </w:tcPr>
          <w:p w14:paraId="6BD0AFD3" w14:textId="77777777" w:rsidR="003624C4" w:rsidRDefault="003624C4" w:rsidP="00274993">
            <w:pPr>
              <w:contextualSpacing/>
            </w:pPr>
          </w:p>
          <w:p w14:paraId="3FF61276" w14:textId="77777777" w:rsidR="00783DAA" w:rsidRDefault="00783DAA" w:rsidP="00274993">
            <w:pPr>
              <w:contextualSpacing/>
            </w:pPr>
          </w:p>
        </w:tc>
      </w:tr>
      <w:tr w:rsidR="003624C4" w14:paraId="5F5F6EF3" w14:textId="77777777" w:rsidTr="00783DAA">
        <w:tc>
          <w:tcPr>
            <w:tcW w:w="2552" w:type="dxa"/>
            <w:vAlign w:val="center"/>
          </w:tcPr>
          <w:p w14:paraId="4D1610A2" w14:textId="77777777" w:rsidR="003624C4" w:rsidRPr="00773164" w:rsidRDefault="003624C4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CELULAR:</w:t>
            </w:r>
          </w:p>
        </w:tc>
        <w:tc>
          <w:tcPr>
            <w:tcW w:w="6318" w:type="dxa"/>
          </w:tcPr>
          <w:p w14:paraId="628907EB" w14:textId="77777777" w:rsidR="00783DAA" w:rsidRDefault="00783DAA" w:rsidP="00274993">
            <w:pPr>
              <w:contextualSpacing/>
            </w:pPr>
          </w:p>
          <w:p w14:paraId="3E019FE2" w14:textId="77777777" w:rsidR="00783DAA" w:rsidRDefault="00783DAA" w:rsidP="00274993">
            <w:pPr>
              <w:contextualSpacing/>
            </w:pPr>
          </w:p>
        </w:tc>
      </w:tr>
      <w:tr w:rsidR="003624C4" w14:paraId="31DAE949" w14:textId="77777777" w:rsidTr="00783DAA">
        <w:tc>
          <w:tcPr>
            <w:tcW w:w="2552" w:type="dxa"/>
            <w:vAlign w:val="center"/>
          </w:tcPr>
          <w:p w14:paraId="6B3055EA" w14:textId="77777777" w:rsidR="003624C4" w:rsidRPr="00773164" w:rsidRDefault="003624C4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CORREO ELECTRÓNICO:</w:t>
            </w:r>
          </w:p>
        </w:tc>
        <w:tc>
          <w:tcPr>
            <w:tcW w:w="6318" w:type="dxa"/>
          </w:tcPr>
          <w:p w14:paraId="385CD297" w14:textId="77777777" w:rsidR="00783DAA" w:rsidRDefault="00783DAA" w:rsidP="00274993">
            <w:pPr>
              <w:contextualSpacing/>
            </w:pPr>
          </w:p>
          <w:p w14:paraId="5C07C9F0" w14:textId="77777777" w:rsidR="00783DAA" w:rsidRDefault="00783DAA" w:rsidP="00274993">
            <w:pPr>
              <w:contextualSpacing/>
            </w:pPr>
          </w:p>
        </w:tc>
      </w:tr>
    </w:tbl>
    <w:p w14:paraId="36345AFB" w14:textId="77777777" w:rsidR="00783DAA" w:rsidRDefault="00783DAA" w:rsidP="004245D9">
      <w:pPr>
        <w:spacing w:line="240" w:lineRule="auto"/>
        <w:contextualSpacing/>
      </w:pPr>
    </w:p>
    <w:p w14:paraId="11931146" w14:textId="77777777" w:rsidR="00783DAA" w:rsidRDefault="00783DAA" w:rsidP="004245D9">
      <w:pPr>
        <w:spacing w:line="240" w:lineRule="auto"/>
        <w:contextualSpacing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18"/>
      </w:tblGrid>
      <w:tr w:rsidR="00783DAA" w:rsidRPr="00BA5AF7" w14:paraId="73F2113E" w14:textId="77777777" w:rsidTr="00274993">
        <w:tc>
          <w:tcPr>
            <w:tcW w:w="8870" w:type="dxa"/>
            <w:gridSpan w:val="2"/>
            <w:shd w:val="clear" w:color="auto" w:fill="C0899E"/>
          </w:tcPr>
          <w:p w14:paraId="520A65D9" w14:textId="77777777" w:rsidR="00783DAA" w:rsidRPr="00BA5AF7" w:rsidRDefault="00783DAA" w:rsidP="0027499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A5AF7">
              <w:rPr>
                <w:b/>
                <w:sz w:val="24"/>
                <w:szCs w:val="24"/>
              </w:rPr>
              <w:t>DATOS DEL MEDIO</w:t>
            </w:r>
          </w:p>
        </w:tc>
      </w:tr>
      <w:tr w:rsidR="00783DAA" w14:paraId="123962C3" w14:textId="77777777" w:rsidTr="00783DAA">
        <w:tc>
          <w:tcPr>
            <w:tcW w:w="2552" w:type="dxa"/>
            <w:vAlign w:val="center"/>
          </w:tcPr>
          <w:p w14:paraId="288C6871" w14:textId="77777777" w:rsidR="00783DAA" w:rsidRPr="00773164" w:rsidRDefault="00783DAA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 xml:space="preserve">NOMBRE: </w:t>
            </w:r>
          </w:p>
        </w:tc>
        <w:tc>
          <w:tcPr>
            <w:tcW w:w="6318" w:type="dxa"/>
          </w:tcPr>
          <w:p w14:paraId="2D8F86B3" w14:textId="77777777" w:rsidR="00783DAA" w:rsidRDefault="00783DAA" w:rsidP="00274993">
            <w:pPr>
              <w:contextualSpacing/>
            </w:pPr>
          </w:p>
          <w:p w14:paraId="762F5E16" w14:textId="77777777" w:rsidR="00783DAA" w:rsidRDefault="00783DAA" w:rsidP="00274993">
            <w:pPr>
              <w:contextualSpacing/>
            </w:pPr>
          </w:p>
        </w:tc>
      </w:tr>
      <w:tr w:rsidR="00783DAA" w14:paraId="5B4BA9C8" w14:textId="77777777" w:rsidTr="00783DAA">
        <w:tc>
          <w:tcPr>
            <w:tcW w:w="2552" w:type="dxa"/>
            <w:vAlign w:val="center"/>
          </w:tcPr>
          <w:p w14:paraId="3E8E948D" w14:textId="77777777" w:rsidR="00783DAA" w:rsidRPr="00773164" w:rsidRDefault="00783DAA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RAZÓN SOCIAL:</w:t>
            </w:r>
          </w:p>
        </w:tc>
        <w:tc>
          <w:tcPr>
            <w:tcW w:w="6318" w:type="dxa"/>
          </w:tcPr>
          <w:p w14:paraId="7EE5CA86" w14:textId="77777777" w:rsidR="00783DAA" w:rsidRDefault="00783DAA" w:rsidP="00274993">
            <w:pPr>
              <w:contextualSpacing/>
            </w:pPr>
          </w:p>
          <w:p w14:paraId="509766B2" w14:textId="77777777" w:rsidR="00783DAA" w:rsidRDefault="00783DAA" w:rsidP="00274993">
            <w:pPr>
              <w:contextualSpacing/>
            </w:pPr>
          </w:p>
        </w:tc>
      </w:tr>
      <w:tr w:rsidR="00783DAA" w14:paraId="54D76B59" w14:textId="77777777" w:rsidTr="00783DAA">
        <w:tc>
          <w:tcPr>
            <w:tcW w:w="2552" w:type="dxa"/>
            <w:vAlign w:val="center"/>
          </w:tcPr>
          <w:p w14:paraId="00BD45D0" w14:textId="77777777" w:rsidR="00783DAA" w:rsidRPr="00773164" w:rsidRDefault="00783DAA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DOMICILIO:</w:t>
            </w:r>
          </w:p>
        </w:tc>
        <w:tc>
          <w:tcPr>
            <w:tcW w:w="6318" w:type="dxa"/>
          </w:tcPr>
          <w:p w14:paraId="782BDC1B" w14:textId="77777777" w:rsidR="00783DAA" w:rsidRDefault="00783DAA" w:rsidP="00274993">
            <w:pPr>
              <w:contextualSpacing/>
            </w:pPr>
          </w:p>
          <w:p w14:paraId="45A7E3B5" w14:textId="77777777" w:rsidR="00783DAA" w:rsidRDefault="00783DAA" w:rsidP="00274993">
            <w:pPr>
              <w:contextualSpacing/>
            </w:pPr>
          </w:p>
        </w:tc>
      </w:tr>
      <w:tr w:rsidR="00783DAA" w14:paraId="61897EF6" w14:textId="77777777" w:rsidTr="00783DAA">
        <w:tc>
          <w:tcPr>
            <w:tcW w:w="2552" w:type="dxa"/>
            <w:vAlign w:val="center"/>
          </w:tcPr>
          <w:p w14:paraId="673E11F1" w14:textId="77777777" w:rsidR="00783DAA" w:rsidRPr="00773164" w:rsidRDefault="00783DAA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CIUDAD:</w:t>
            </w:r>
          </w:p>
        </w:tc>
        <w:tc>
          <w:tcPr>
            <w:tcW w:w="6318" w:type="dxa"/>
          </w:tcPr>
          <w:p w14:paraId="534337DF" w14:textId="77777777" w:rsidR="00783DAA" w:rsidRDefault="00783DAA" w:rsidP="00274993">
            <w:pPr>
              <w:contextualSpacing/>
            </w:pPr>
          </w:p>
          <w:p w14:paraId="54C34060" w14:textId="77777777" w:rsidR="00783DAA" w:rsidRDefault="00783DAA" w:rsidP="00274993">
            <w:pPr>
              <w:contextualSpacing/>
            </w:pPr>
          </w:p>
        </w:tc>
      </w:tr>
      <w:tr w:rsidR="00783DAA" w14:paraId="73FCDE1D" w14:textId="77777777" w:rsidTr="00783DAA">
        <w:tc>
          <w:tcPr>
            <w:tcW w:w="2552" w:type="dxa"/>
            <w:vAlign w:val="center"/>
          </w:tcPr>
          <w:p w14:paraId="72D88645" w14:textId="77777777" w:rsidR="00783DAA" w:rsidRPr="00773164" w:rsidRDefault="00783DAA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TELÉFONOS:</w:t>
            </w:r>
          </w:p>
        </w:tc>
        <w:tc>
          <w:tcPr>
            <w:tcW w:w="6318" w:type="dxa"/>
          </w:tcPr>
          <w:p w14:paraId="77A3FC46" w14:textId="77777777" w:rsidR="00783DAA" w:rsidRDefault="00783DAA" w:rsidP="00274993">
            <w:pPr>
              <w:contextualSpacing/>
            </w:pPr>
          </w:p>
          <w:p w14:paraId="69120955" w14:textId="77777777" w:rsidR="00783DAA" w:rsidRDefault="00783DAA" w:rsidP="00274993">
            <w:pPr>
              <w:contextualSpacing/>
            </w:pPr>
          </w:p>
        </w:tc>
      </w:tr>
      <w:tr w:rsidR="00783DAA" w14:paraId="51D27781" w14:textId="77777777" w:rsidTr="00783DAA">
        <w:tc>
          <w:tcPr>
            <w:tcW w:w="2552" w:type="dxa"/>
            <w:vAlign w:val="center"/>
          </w:tcPr>
          <w:p w14:paraId="46E1EF61" w14:textId="77777777" w:rsidR="00783DAA" w:rsidRPr="00773164" w:rsidRDefault="00783DAA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CORREO ELECTRÓNICO:</w:t>
            </w:r>
          </w:p>
        </w:tc>
        <w:tc>
          <w:tcPr>
            <w:tcW w:w="6318" w:type="dxa"/>
          </w:tcPr>
          <w:p w14:paraId="64A924FE" w14:textId="77777777" w:rsidR="00783DAA" w:rsidRDefault="00783DAA" w:rsidP="00274993">
            <w:pPr>
              <w:contextualSpacing/>
            </w:pPr>
          </w:p>
          <w:p w14:paraId="47FD0C6C" w14:textId="77777777" w:rsidR="00783DAA" w:rsidRDefault="00783DAA" w:rsidP="00274993">
            <w:pPr>
              <w:contextualSpacing/>
            </w:pPr>
          </w:p>
        </w:tc>
      </w:tr>
      <w:tr w:rsidR="00783DAA" w14:paraId="66326CFB" w14:textId="77777777" w:rsidTr="00783DAA">
        <w:tc>
          <w:tcPr>
            <w:tcW w:w="2552" w:type="dxa"/>
            <w:vAlign w:val="center"/>
          </w:tcPr>
          <w:p w14:paraId="123F7BC3" w14:textId="77777777" w:rsidR="00783DAA" w:rsidRPr="00773164" w:rsidRDefault="00783DAA" w:rsidP="00783DAA">
            <w:pPr>
              <w:contextualSpacing/>
              <w:rPr>
                <w:b/>
              </w:rPr>
            </w:pPr>
            <w:r w:rsidRPr="00773164">
              <w:rPr>
                <w:b/>
              </w:rPr>
              <w:t>PÁGINA WEB:</w:t>
            </w:r>
          </w:p>
        </w:tc>
        <w:tc>
          <w:tcPr>
            <w:tcW w:w="6318" w:type="dxa"/>
          </w:tcPr>
          <w:p w14:paraId="287BB0E6" w14:textId="77777777" w:rsidR="00783DAA" w:rsidRDefault="00783DAA" w:rsidP="00274993">
            <w:pPr>
              <w:contextualSpacing/>
            </w:pPr>
          </w:p>
          <w:p w14:paraId="2C3E1EDA" w14:textId="77777777" w:rsidR="00783DAA" w:rsidRDefault="00783DAA" w:rsidP="00274993">
            <w:pPr>
              <w:contextualSpacing/>
            </w:pPr>
          </w:p>
        </w:tc>
      </w:tr>
    </w:tbl>
    <w:p w14:paraId="378BC694" w14:textId="77777777" w:rsidR="00BA5AF7" w:rsidRDefault="00BA5AF7" w:rsidP="00783DAA">
      <w:pPr>
        <w:spacing w:line="240" w:lineRule="auto"/>
        <w:contextualSpacing/>
        <w:rPr>
          <w:sz w:val="24"/>
          <w:szCs w:val="24"/>
        </w:rPr>
      </w:pPr>
    </w:p>
    <w:p w14:paraId="084DFD1A" w14:textId="77777777" w:rsidR="000F3699" w:rsidRDefault="000F3699" w:rsidP="00783DAA">
      <w:pPr>
        <w:spacing w:line="240" w:lineRule="auto"/>
        <w:contextualSpacing/>
        <w:rPr>
          <w:sz w:val="24"/>
          <w:szCs w:val="24"/>
        </w:rPr>
      </w:pPr>
    </w:p>
    <w:p w14:paraId="32F3800D" w14:textId="77777777" w:rsidR="000F3699" w:rsidRDefault="000F3699" w:rsidP="00783DAA">
      <w:pPr>
        <w:spacing w:line="240" w:lineRule="auto"/>
        <w:contextualSpacing/>
        <w:rPr>
          <w:sz w:val="24"/>
          <w:szCs w:val="24"/>
        </w:rPr>
      </w:pPr>
    </w:p>
    <w:p w14:paraId="42842FA4" w14:textId="77777777" w:rsidR="000F3699" w:rsidRDefault="000F3699" w:rsidP="00783DAA">
      <w:pPr>
        <w:spacing w:line="240" w:lineRule="auto"/>
        <w:contextualSpacing/>
        <w:rPr>
          <w:sz w:val="24"/>
          <w:szCs w:val="24"/>
        </w:rPr>
      </w:pPr>
    </w:p>
    <w:p w14:paraId="642473E7" w14:textId="77777777" w:rsidR="000F3699" w:rsidRDefault="000F3699" w:rsidP="00783DAA">
      <w:pPr>
        <w:spacing w:line="240" w:lineRule="auto"/>
        <w:contextualSpacing/>
        <w:rPr>
          <w:sz w:val="24"/>
          <w:szCs w:val="24"/>
        </w:rPr>
      </w:pPr>
    </w:p>
    <w:p w14:paraId="657F5023" w14:textId="77777777" w:rsidR="000F3699" w:rsidRDefault="000F3699" w:rsidP="00783DAA">
      <w:pPr>
        <w:spacing w:line="240" w:lineRule="auto"/>
        <w:contextualSpacing/>
        <w:rPr>
          <w:sz w:val="24"/>
          <w:szCs w:val="24"/>
        </w:rPr>
      </w:pPr>
    </w:p>
    <w:p w14:paraId="60324C25" w14:textId="77777777" w:rsidR="000F3699" w:rsidRDefault="000F3699" w:rsidP="00783DAA">
      <w:pPr>
        <w:spacing w:line="240" w:lineRule="auto"/>
        <w:contextualSpacing/>
        <w:rPr>
          <w:sz w:val="24"/>
          <w:szCs w:val="24"/>
        </w:rPr>
      </w:pPr>
    </w:p>
    <w:p w14:paraId="04A003D5" w14:textId="77777777" w:rsidR="00DD46CC" w:rsidRDefault="00DD46CC" w:rsidP="0086034F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09BFB46F" w14:textId="77777777" w:rsidR="00DD46CC" w:rsidRDefault="00DD46CC" w:rsidP="0086034F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1A79C6B1" w14:textId="77777777" w:rsidR="000F3699" w:rsidRPr="0086034F" w:rsidRDefault="0086034F" w:rsidP="0086034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6034F">
        <w:rPr>
          <w:b/>
          <w:sz w:val="28"/>
          <w:szCs w:val="28"/>
        </w:rPr>
        <w:t>REQUISITOS:</w:t>
      </w:r>
    </w:p>
    <w:p w14:paraId="4CC828E6" w14:textId="77777777" w:rsidR="0086034F" w:rsidRDefault="0086034F" w:rsidP="00783DAA">
      <w:pPr>
        <w:spacing w:line="240" w:lineRule="auto"/>
        <w:contextualSpacing/>
        <w:rPr>
          <w:sz w:val="28"/>
          <w:szCs w:val="28"/>
        </w:rPr>
      </w:pPr>
    </w:p>
    <w:p w14:paraId="35D5ED07" w14:textId="77777777" w:rsidR="0086034F" w:rsidRDefault="0086034F" w:rsidP="00783DAA">
      <w:pPr>
        <w:spacing w:line="240" w:lineRule="auto"/>
        <w:contextualSpacing/>
        <w:rPr>
          <w:sz w:val="28"/>
          <w:szCs w:val="28"/>
        </w:rPr>
      </w:pPr>
    </w:p>
    <w:p w14:paraId="6AF2E77A" w14:textId="77777777" w:rsidR="0086034F" w:rsidRDefault="0086034F" w:rsidP="005C46C7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del medio de comunicación firmado por el director, en donde soliciten las acreditaciones correspondientes con los nombres de las personas que cubrirán la jornada electoral.</w:t>
      </w:r>
    </w:p>
    <w:p w14:paraId="03A72D88" w14:textId="77777777" w:rsidR="0086034F" w:rsidRDefault="0086034F" w:rsidP="005C46C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8A77C6" w14:textId="77777777" w:rsidR="0086034F" w:rsidRDefault="0086034F" w:rsidP="005C46C7">
      <w:pPr>
        <w:pStyle w:val="Prrafodelista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86034F">
        <w:rPr>
          <w:sz w:val="28"/>
          <w:szCs w:val="28"/>
        </w:rPr>
        <w:t xml:space="preserve">Las solicitudes deberán ser presentadas en formato </w:t>
      </w:r>
      <w:r>
        <w:rPr>
          <w:sz w:val="28"/>
          <w:szCs w:val="28"/>
        </w:rPr>
        <w:t>impreso o digital</w:t>
      </w:r>
      <w:r w:rsidRPr="0086034F">
        <w:rPr>
          <w:sz w:val="28"/>
          <w:szCs w:val="28"/>
        </w:rPr>
        <w:t xml:space="preserve">.  </w:t>
      </w:r>
    </w:p>
    <w:p w14:paraId="3E21B7B4" w14:textId="77777777" w:rsidR="0086034F" w:rsidRDefault="0086034F" w:rsidP="005C46C7">
      <w:pPr>
        <w:pStyle w:val="Prrafodelista"/>
        <w:spacing w:line="240" w:lineRule="auto"/>
        <w:jc w:val="both"/>
        <w:rPr>
          <w:sz w:val="28"/>
          <w:szCs w:val="28"/>
        </w:rPr>
      </w:pPr>
    </w:p>
    <w:p w14:paraId="2E9146E3" w14:textId="5BE77FFF" w:rsidR="0086034F" w:rsidRDefault="0086034F" w:rsidP="005C46C7">
      <w:pPr>
        <w:pStyle w:val="Prrafodelista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86034F">
        <w:rPr>
          <w:sz w:val="28"/>
          <w:szCs w:val="28"/>
        </w:rPr>
        <w:t>Anexar a la presente solicitud copia de</w:t>
      </w:r>
      <w:r>
        <w:rPr>
          <w:sz w:val="28"/>
          <w:szCs w:val="28"/>
        </w:rPr>
        <w:t xml:space="preserve"> la</w:t>
      </w:r>
      <w:r w:rsidRPr="0086034F">
        <w:rPr>
          <w:sz w:val="28"/>
          <w:szCs w:val="28"/>
        </w:rPr>
        <w:t xml:space="preserve"> credencial de elector y </w:t>
      </w:r>
      <w:r>
        <w:rPr>
          <w:sz w:val="28"/>
          <w:szCs w:val="28"/>
        </w:rPr>
        <w:t>dos</w:t>
      </w:r>
      <w:r w:rsidR="004133DB">
        <w:rPr>
          <w:sz w:val="28"/>
          <w:szCs w:val="28"/>
        </w:rPr>
        <w:t xml:space="preserve"> fotografía tamaño infantil</w:t>
      </w:r>
      <w:r w:rsidRPr="0086034F">
        <w:rPr>
          <w:sz w:val="28"/>
          <w:szCs w:val="28"/>
        </w:rPr>
        <w:t xml:space="preserve"> a color o blanco y negro.</w:t>
      </w:r>
    </w:p>
    <w:p w14:paraId="16594BC8" w14:textId="77777777" w:rsidR="0086034F" w:rsidRPr="0086034F" w:rsidRDefault="0086034F" w:rsidP="005C46C7">
      <w:pPr>
        <w:pStyle w:val="Prrafodelista"/>
        <w:spacing w:line="240" w:lineRule="auto"/>
        <w:jc w:val="both"/>
        <w:rPr>
          <w:sz w:val="28"/>
          <w:szCs w:val="28"/>
        </w:rPr>
      </w:pPr>
    </w:p>
    <w:p w14:paraId="7ABCFEE9" w14:textId="77777777" w:rsidR="0086034F" w:rsidRDefault="0086034F" w:rsidP="005C46C7">
      <w:pPr>
        <w:pStyle w:val="Prrafodelista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86034F">
        <w:rPr>
          <w:sz w:val="28"/>
          <w:szCs w:val="28"/>
        </w:rPr>
        <w:t xml:space="preserve">Las solicitudes podrán ser presentadas </w:t>
      </w:r>
      <w:r w:rsidR="00274993">
        <w:rPr>
          <w:sz w:val="28"/>
          <w:szCs w:val="28"/>
        </w:rPr>
        <w:t xml:space="preserve">desde la publicación de la presente convocatoria hasta el 26 de mayo </w:t>
      </w:r>
      <w:r w:rsidRPr="0086034F">
        <w:rPr>
          <w:sz w:val="28"/>
          <w:szCs w:val="28"/>
        </w:rPr>
        <w:t>del año en curso, en las oficinas de Comunicación Social del IEE, cito Country Club No. 13 col. Versalles de esta ciudad, en el horario de 9:00 a 1</w:t>
      </w:r>
      <w:r>
        <w:rPr>
          <w:sz w:val="28"/>
          <w:szCs w:val="28"/>
        </w:rPr>
        <w:t>4</w:t>
      </w:r>
      <w:r w:rsidRPr="0086034F">
        <w:rPr>
          <w:sz w:val="28"/>
          <w:szCs w:val="28"/>
        </w:rPr>
        <w:t>:00 hrs., y de 18:00 a 20:00 hrs., de lunes a viernes y sábados de 9:00 a 13:00 hrs.</w:t>
      </w:r>
    </w:p>
    <w:p w14:paraId="3F8C26E2" w14:textId="77777777" w:rsidR="0086034F" w:rsidRDefault="0086034F" w:rsidP="005C46C7">
      <w:pPr>
        <w:pStyle w:val="Prrafodelista"/>
        <w:spacing w:line="240" w:lineRule="auto"/>
        <w:jc w:val="both"/>
        <w:rPr>
          <w:sz w:val="28"/>
          <w:szCs w:val="28"/>
        </w:rPr>
      </w:pPr>
    </w:p>
    <w:p w14:paraId="7EBC77DA" w14:textId="77777777" w:rsidR="0086034F" w:rsidRDefault="0086034F" w:rsidP="004D01B5">
      <w:pPr>
        <w:pStyle w:val="Prrafodelista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86034F">
        <w:rPr>
          <w:sz w:val="28"/>
          <w:szCs w:val="28"/>
        </w:rPr>
        <w:t>Para mayor información comunicarse a los teléfonos (311) 210 32 35 y 210 32 36, ext</w:t>
      </w:r>
      <w:r>
        <w:rPr>
          <w:sz w:val="28"/>
          <w:szCs w:val="28"/>
        </w:rPr>
        <w:t>ensiones</w:t>
      </w:r>
      <w:r w:rsidRPr="0086034F">
        <w:rPr>
          <w:sz w:val="28"/>
          <w:szCs w:val="28"/>
        </w:rPr>
        <w:t xml:space="preserve"> 114 y 115, o al correo</w:t>
      </w:r>
      <w:r>
        <w:rPr>
          <w:sz w:val="28"/>
          <w:szCs w:val="28"/>
        </w:rPr>
        <w:t xml:space="preserve">: </w:t>
      </w:r>
      <w:hyperlink r:id="rId8" w:history="1">
        <w:r w:rsidR="005C46C7" w:rsidRPr="005B2CD6">
          <w:rPr>
            <w:rStyle w:val="Hipervnculo"/>
            <w:sz w:val="28"/>
            <w:szCs w:val="28"/>
          </w:rPr>
          <w:t>comunicacion@ieen.org.mx</w:t>
        </w:r>
      </w:hyperlink>
      <w:r>
        <w:rPr>
          <w:sz w:val="28"/>
          <w:szCs w:val="28"/>
        </w:rPr>
        <w:t xml:space="preserve">  </w:t>
      </w:r>
    </w:p>
    <w:p w14:paraId="1F4ED88A" w14:textId="77777777" w:rsidR="0086034F" w:rsidRPr="0086034F" w:rsidRDefault="0086034F" w:rsidP="0086034F">
      <w:pPr>
        <w:pStyle w:val="Prrafodelista"/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86034F" w:rsidRPr="00860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6B7"/>
    <w:multiLevelType w:val="hybridMultilevel"/>
    <w:tmpl w:val="26168B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B3BA9"/>
    <w:multiLevelType w:val="hybridMultilevel"/>
    <w:tmpl w:val="8048DE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A5EEC"/>
    <w:multiLevelType w:val="hybridMultilevel"/>
    <w:tmpl w:val="E8F828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6560F"/>
    <w:multiLevelType w:val="hybridMultilevel"/>
    <w:tmpl w:val="9B6033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D9"/>
    <w:rsid w:val="000F3699"/>
    <w:rsid w:val="00131477"/>
    <w:rsid w:val="00274993"/>
    <w:rsid w:val="003624C4"/>
    <w:rsid w:val="004133DB"/>
    <w:rsid w:val="004245D9"/>
    <w:rsid w:val="004D01B5"/>
    <w:rsid w:val="005C46C7"/>
    <w:rsid w:val="00676977"/>
    <w:rsid w:val="00773164"/>
    <w:rsid w:val="00783DAA"/>
    <w:rsid w:val="0086034F"/>
    <w:rsid w:val="00910D14"/>
    <w:rsid w:val="009C1D38"/>
    <w:rsid w:val="00A551DB"/>
    <w:rsid w:val="00BA5AF7"/>
    <w:rsid w:val="00DD46CC"/>
    <w:rsid w:val="00F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1F7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5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5A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5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5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5A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5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comunicacion@ieen.org.m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190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Comunicacion4</dc:creator>
  <cp:lastModifiedBy>Carlos Vicente Hernandez Avalos</cp:lastModifiedBy>
  <cp:revision>8</cp:revision>
  <cp:lastPrinted>2017-03-18T18:15:00Z</cp:lastPrinted>
  <dcterms:created xsi:type="dcterms:W3CDTF">2014-05-21T01:09:00Z</dcterms:created>
  <dcterms:modified xsi:type="dcterms:W3CDTF">2017-03-18T19:07:00Z</dcterms:modified>
</cp:coreProperties>
</file>